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AA64" w14:textId="113AAFF0" w:rsidR="007A7D11" w:rsidRDefault="007A7D11">
      <w:r>
        <w:t>Indlæg på Sparekassen Sjælland-</w:t>
      </w:r>
      <w:proofErr w:type="spellStart"/>
      <w:r>
        <w:t>Fyn´s</w:t>
      </w:r>
      <w:proofErr w:type="spellEnd"/>
      <w:r>
        <w:t xml:space="preserve"> </w:t>
      </w:r>
      <w:r w:rsidR="00153874">
        <w:t>g</w:t>
      </w:r>
      <w:r>
        <w:t xml:space="preserve">eneralforsamling torsdag d. </w:t>
      </w:r>
      <w:r w:rsidR="0074495A">
        <w:t>6</w:t>
      </w:r>
      <w:r>
        <w:t>. marts 202</w:t>
      </w:r>
      <w:r w:rsidR="0074495A">
        <w:t>5</w:t>
      </w:r>
      <w:r>
        <w:t xml:space="preserve"> kl. 16.00 i </w:t>
      </w:r>
      <w:proofErr w:type="spellStart"/>
      <w:r>
        <w:t>Boxen</w:t>
      </w:r>
      <w:proofErr w:type="spellEnd"/>
      <w:r w:rsidR="0074495A">
        <w:t>, Holbæk.</w:t>
      </w:r>
    </w:p>
    <w:p w14:paraId="75C08AD4" w14:textId="77777777" w:rsidR="007A7D11" w:rsidRDefault="007A7D11"/>
    <w:p w14:paraId="7EE96FC9" w14:textId="77777777" w:rsidR="00DE1899" w:rsidRDefault="007A7D11">
      <w:r>
        <w:t xml:space="preserve">God eftermiddag, </w:t>
      </w:r>
    </w:p>
    <w:p w14:paraId="2D5ABB79" w14:textId="2D136C5A" w:rsidR="007A7D11" w:rsidRDefault="00DE1899">
      <w:r>
        <w:t>M</w:t>
      </w:r>
      <w:r w:rsidR="007A7D11">
        <w:t>it navn er Bjarne Kongsted og jeg er repræsentant for Dansk Aktionærforening. Vi er en forening og interesseorganisation for ca. 17.000 medlemmer spredt ud over hele landet. Vi deltager i ca. 50 børsnoterede selskabers generalforsamlinger</w:t>
      </w:r>
      <w:r w:rsidR="00136567">
        <w:t xml:space="preserve"> og Sparekassen Sjælland-Fyns generalforsamling er en af dem vi gerne deltager i, ligesom vi </w:t>
      </w:r>
      <w:r w:rsidR="009616C6">
        <w:t xml:space="preserve">jo </w:t>
      </w:r>
      <w:r w:rsidR="00136567">
        <w:t>har gjort tidligere.</w:t>
      </w:r>
      <w:r w:rsidR="007A7D11">
        <w:t xml:space="preserve"> </w:t>
      </w:r>
    </w:p>
    <w:p w14:paraId="51E0C8E4" w14:textId="5D30734A" w:rsidR="00D919B6" w:rsidRDefault="00DE62BD">
      <w:r>
        <w:t xml:space="preserve">Jeg forstår godt at den adm. direktør Lars Petersson sidder med et endog meget stort smil </w:t>
      </w:r>
      <w:r w:rsidR="00C12741">
        <w:t xml:space="preserve">omkring munden og vi kunne </w:t>
      </w:r>
      <w:r w:rsidR="00C34B17">
        <w:t xml:space="preserve">jo </w:t>
      </w:r>
      <w:r w:rsidR="00C12741">
        <w:t xml:space="preserve">også høre alle sammen på den netop overståede gennemgang af årsrapport og regnskab </w:t>
      </w:r>
      <w:r w:rsidR="00135CE1">
        <w:t>a</w:t>
      </w:r>
      <w:r w:rsidR="00C12741">
        <w:t>t det ofte omtalte hår i suppen</w:t>
      </w:r>
      <w:r w:rsidR="00DE1899">
        <w:t>,</w:t>
      </w:r>
      <w:r w:rsidR="00C12741">
        <w:t xml:space="preserve"> var svært at finde. Så lad mig starte med at sige tillykke til sparekassen Sjælland-Fyn, med det meget fine årsresultat for regnskabsåret 2024.</w:t>
      </w:r>
      <w:r w:rsidR="00135CE1">
        <w:t xml:space="preserve"> Kr. 815 millioner i overskud før skat er et svimlende beløb og selvsagt det bedste nogensinde.</w:t>
      </w:r>
      <w:r w:rsidR="00D919B6">
        <w:t xml:space="preserve"> </w:t>
      </w:r>
      <w:r w:rsidR="00135CE1">
        <w:t xml:space="preserve">I et jubilæumsår, som her i 2025 er der virkeligt noget at fejre! </w:t>
      </w:r>
    </w:p>
    <w:p w14:paraId="282CEE43" w14:textId="77777777" w:rsidR="007820A9" w:rsidRDefault="00135CE1">
      <w:r>
        <w:t xml:space="preserve">Det </w:t>
      </w:r>
      <w:r w:rsidR="00D919B6">
        <w:t xml:space="preserve">gode resultat </w:t>
      </w:r>
      <w:r>
        <w:t>har også vist sig på aktiekursen</w:t>
      </w:r>
      <w:r w:rsidR="00D919B6">
        <w:t>,</w:t>
      </w:r>
      <w:r>
        <w:t xml:space="preserve"> som ved 2024`s start var på</w:t>
      </w:r>
      <w:r w:rsidR="00D919B6">
        <w:t xml:space="preserve"> ca. 200 og ved årets afslutning på ca. 250 og for i dag at være kravlet helt op på kurs ca. 300! Kursen er altså steget med 25% i 2024 og med og med hele 50% frem til dato. Det er jo voldsomme procenter for et pengeinstitut, hvor ikke engang sparekassens egne udlånsrenter er i nærheden. Og det siger jo ikke så lidt.</w:t>
      </w:r>
    </w:p>
    <w:p w14:paraId="08CDE28C" w14:textId="2197D99D" w:rsidR="0092189F" w:rsidRDefault="007820A9">
      <w:r>
        <w:t xml:space="preserve">Men vi kan jo lave den aftale </w:t>
      </w:r>
      <w:r w:rsidR="0042168B">
        <w:t xml:space="preserve">- </w:t>
      </w:r>
      <w:r>
        <w:t>kære sparekasse</w:t>
      </w:r>
      <w:r w:rsidR="00EF3275">
        <w:t xml:space="preserve"> </w:t>
      </w:r>
      <w:r w:rsidR="0042168B">
        <w:t>-</w:t>
      </w:r>
      <w:r>
        <w:t xml:space="preserve">, at hvis i kan få kursen på aktien til at stige mere i 2025 end jeres egen </w:t>
      </w:r>
      <w:r w:rsidR="0042168B">
        <w:t>overtræk</w:t>
      </w:r>
      <w:r w:rsidR="00EF3275">
        <w:t>-</w:t>
      </w:r>
      <w:r w:rsidR="0042168B">
        <w:t xml:space="preserve">udlånsrente </w:t>
      </w:r>
      <w:r>
        <w:t>er pr. 31/12 2025, så har jeg en flaske rødvin med til direktionen – til deling - til næste års generalforsamling.</w:t>
      </w:r>
      <w:r w:rsidR="0042168B">
        <w:t xml:space="preserve"> Jeg har noteret mig at </w:t>
      </w:r>
      <w:r w:rsidR="00EF3275">
        <w:t xml:space="preserve">overtræksrenten p.t. </w:t>
      </w:r>
      <w:r w:rsidR="0042168B">
        <w:t xml:space="preserve">er 18,75% og at kursen i år til dato </w:t>
      </w:r>
      <w:r w:rsidR="00EF3275">
        <w:t xml:space="preserve">(ÅTD) </w:t>
      </w:r>
      <w:r w:rsidR="0042168B">
        <w:t>er</w:t>
      </w:r>
      <w:r w:rsidR="00EF3275">
        <w:t xml:space="preserve"> steget </w:t>
      </w:r>
      <w:r w:rsidR="00D87BF9">
        <w:t xml:space="preserve">med </w:t>
      </w:r>
      <w:r w:rsidR="00EF3275">
        <w:t xml:space="preserve">13,57%. </w:t>
      </w:r>
    </w:p>
    <w:p w14:paraId="5F5DF0CA" w14:textId="4C3D259A" w:rsidR="00EF3275" w:rsidRDefault="00EF3275">
      <w:r>
        <w:t>Så det er blot en stigning på kursen på 5% for resten af året. Jeg skylder måske her at sige</w:t>
      </w:r>
      <w:r w:rsidR="00DE1899">
        <w:t>,</w:t>
      </w:r>
      <w:r>
        <w:t xml:space="preserve"> at jeg ikke selv er privatkunde kunde i Sparekassen.</w:t>
      </w:r>
      <w:r w:rsidR="00E24E72">
        <w:t xml:space="preserve"> Så det skulle være en overkommelig opgave.</w:t>
      </w:r>
    </w:p>
    <w:p w14:paraId="37B538A7" w14:textId="6E377BB8" w:rsidR="00DE62BD" w:rsidRDefault="00EF3275">
      <w:r>
        <w:t xml:space="preserve">Selvom det går godt for pengeinstituttet er det altid </w:t>
      </w:r>
      <w:r w:rsidR="003861EB">
        <w:t xml:space="preserve">fint </w:t>
      </w:r>
      <w:r>
        <w:t xml:space="preserve">at have nye mål. </w:t>
      </w:r>
      <w:r w:rsidR="0079648F">
        <w:t>Og jeg har noteret mig at omkostningsprocenten i 2024 er nedbragt fra 61,1% til 56%, men at målet er at komme under 50% senest ved udgangen af 2026.</w:t>
      </w:r>
      <w:r>
        <w:t xml:space="preserve"> </w:t>
      </w:r>
      <w:r w:rsidR="003861EB">
        <w:t>Omkostningsprocenten måler hvor stor en andel af indtægterne, der anvendes til omkostninger</w:t>
      </w:r>
      <w:r w:rsidR="00C12305">
        <w:t>,</w:t>
      </w:r>
      <w:r w:rsidR="003861EB">
        <w:t xml:space="preserve"> drift</w:t>
      </w:r>
      <w:r w:rsidR="00C12305">
        <w:t xml:space="preserve">, </w:t>
      </w:r>
      <w:r w:rsidR="003861EB">
        <w:t>administration</w:t>
      </w:r>
      <w:r w:rsidR="00C12305">
        <w:t xml:space="preserve"> o</w:t>
      </w:r>
      <w:r w:rsidR="005A2CE4">
        <w:t>g</w:t>
      </w:r>
      <w:r w:rsidR="00C12305">
        <w:t xml:space="preserve"> lignende.</w:t>
      </w:r>
      <w:r w:rsidR="003861EB">
        <w:t xml:space="preserve"> </w:t>
      </w:r>
      <w:r w:rsidR="007820A9">
        <w:t xml:space="preserve"> </w:t>
      </w:r>
      <w:r w:rsidR="00135CE1">
        <w:t xml:space="preserve">   </w:t>
      </w:r>
      <w:r w:rsidR="00C12741">
        <w:t xml:space="preserve">  </w:t>
      </w:r>
    </w:p>
    <w:p w14:paraId="6A7783FA" w14:textId="77777777" w:rsidR="0092189F" w:rsidRDefault="00AD34D1">
      <w:r>
        <w:t>Sparekassen befinder sig i et specielt Guldlok-scenarie</w:t>
      </w:r>
      <w:r w:rsidR="005A2CE4">
        <w:t>,</w:t>
      </w:r>
      <w:r w:rsidR="00B7566D">
        <w:t xml:space="preserve"> s</w:t>
      </w:r>
      <w:r w:rsidR="005A2CE4">
        <w:t xml:space="preserve">agde den </w:t>
      </w:r>
      <w:r w:rsidR="00B7566D">
        <w:t xml:space="preserve">adm. direktør </w:t>
      </w:r>
      <w:r w:rsidR="005A2CE4">
        <w:t xml:space="preserve">sidste år </w:t>
      </w:r>
      <w:r w:rsidR="00B7566D">
        <w:t>og henvis</w:t>
      </w:r>
      <w:r w:rsidR="005A2CE4">
        <w:t>te</w:t>
      </w:r>
      <w:r w:rsidR="00B7566D">
        <w:t xml:space="preserve"> til </w:t>
      </w:r>
      <w:r w:rsidR="009616C6">
        <w:t>v</w:t>
      </w:r>
      <w:r w:rsidR="00B7566D">
        <w:t xml:space="preserve">irksomheden NOVO. </w:t>
      </w:r>
      <w:r w:rsidR="009616C6">
        <w:t xml:space="preserve">Og netop </w:t>
      </w:r>
      <w:r w:rsidR="00B7566D">
        <w:t>NOVO generer</w:t>
      </w:r>
      <w:r w:rsidR="009616C6">
        <w:t>er</w:t>
      </w:r>
      <w:r w:rsidR="00B7566D">
        <w:t xml:space="preserve"> ikke bare arbejdspladser</w:t>
      </w:r>
      <w:r>
        <w:t xml:space="preserve"> </w:t>
      </w:r>
      <w:r w:rsidR="00B7566D">
        <w:t>og produkter</w:t>
      </w:r>
      <w:r w:rsidR="006C4525">
        <w:t>,</w:t>
      </w:r>
      <w:r w:rsidR="00B7566D">
        <w:t xml:space="preserve"> men der skal også bygges boliger til de mange nye borgere i strækningen Bagsværd – Kalundborg</w:t>
      </w:r>
      <w:r w:rsidR="009616C6">
        <w:t xml:space="preserve">, som </w:t>
      </w:r>
      <w:r w:rsidR="00B7566D">
        <w:t>jo</w:t>
      </w:r>
      <w:r w:rsidR="00A13E60">
        <w:t xml:space="preserve"> også </w:t>
      </w:r>
      <w:r w:rsidR="00215DB3">
        <w:t xml:space="preserve">er </w:t>
      </w:r>
      <w:r w:rsidR="00A13E60">
        <w:t>en del af</w:t>
      </w:r>
      <w:r w:rsidR="00B7566D">
        <w:t xml:space="preserve"> sparekassens kerneområde.</w:t>
      </w:r>
      <w:r w:rsidR="005A2CE4">
        <w:t xml:space="preserve"> </w:t>
      </w:r>
    </w:p>
    <w:p w14:paraId="5D81CE01" w14:textId="4A3EE8D8" w:rsidR="00B7566D" w:rsidRDefault="005A2CE4">
      <w:r>
        <w:t>Men ikke blot denne strækning, men også i Nordsjælland og</w:t>
      </w:r>
      <w:r w:rsidR="00153874">
        <w:t xml:space="preserve"> Københavnsområdet og</w:t>
      </w:r>
      <w:r>
        <w:t xml:space="preserve"> nu senest på Fyn udvider virksomheden NOVO, </w:t>
      </w:r>
      <w:r w:rsidR="00153874">
        <w:t>og disse landsdele</w:t>
      </w:r>
      <w:r>
        <w:t xml:space="preserve"> må </w:t>
      </w:r>
      <w:r w:rsidR="00153874">
        <w:t xml:space="preserve">også </w:t>
      </w:r>
      <w:r>
        <w:t>siges at være Sparekassens kerneområde</w:t>
      </w:r>
      <w:r w:rsidR="00153874">
        <w:t>r</w:t>
      </w:r>
      <w:r>
        <w:t xml:space="preserve">!  </w:t>
      </w:r>
      <w:r w:rsidR="006C4525">
        <w:t xml:space="preserve"> </w:t>
      </w:r>
    </w:p>
    <w:p w14:paraId="6217E429" w14:textId="77777777" w:rsidR="00B24764" w:rsidRDefault="00C12305" w:rsidP="0057640D">
      <w:r>
        <w:t xml:space="preserve">Når det </w:t>
      </w:r>
      <w:r w:rsidR="00215DB3">
        <w:t xml:space="preserve">går </w:t>
      </w:r>
      <w:r>
        <w:t>godt for en virksomhed, så går det også godt med afkastet til aktionærerne</w:t>
      </w:r>
      <w:r w:rsidR="00101548">
        <w:t xml:space="preserve">. Sparekassen indstiller til generalforsamlingen at udbyttet stiger til kr. 10 for regnskabsåret 2024. Udbyttet for 2023 var på kr. 8,- så en stigning på 20% på et enkelt regnskabsår er godkendt. Men ikke kun aktionærerne, men også </w:t>
      </w:r>
      <w:r w:rsidR="00215DB3">
        <w:t>s</w:t>
      </w:r>
      <w:r w:rsidR="00101548">
        <w:t>amfundet nyder godt af Sparekassens fine resultat. Finansministeren kan godt gnide sig i hænderne for pengeinstituttet afleverer 250 millioner lige ned i statskassen. Så Sparekassen er også med til at bidrage til, at det går for dansk økonomi.</w:t>
      </w:r>
    </w:p>
    <w:p w14:paraId="4C544DFC" w14:textId="35ADA822" w:rsidR="00215DB3" w:rsidRDefault="0057640D" w:rsidP="0057640D">
      <w:r>
        <w:lastRenderedPageBreak/>
        <w:t xml:space="preserve">Sparekassen Sjælland siger et om klimaet, men gør noget helt andet skriver </w:t>
      </w:r>
      <w:r w:rsidR="00B077A2">
        <w:t xml:space="preserve">Forbrugerrådet TÆNK i en artikel i deres blad. En artikel der peger på at når Sparekassen holder informationsmøder for sine kunder om boliglån, opfordrer den sine kunder til at nedrive og bygge nyt, i stedet for at renovere. Det handler om bæredygtighed. Nybyggeri udgør 30% af Danmarks samlede klimaftryk. Forbrugerrådet anklager Sparekassen for at tænke i, at det er en bedre forretning for pengeinstituttet at udlåne til nybyggeri end til at renovere. </w:t>
      </w:r>
    </w:p>
    <w:p w14:paraId="2B95FEA0" w14:textId="703C173C" w:rsidR="001529A4" w:rsidRDefault="00B1060B" w:rsidP="0057640D">
      <w:r>
        <w:t>Når jeg nævner denne artikel er det blandt andet fordi at direktionens i sine forord lægger stor vægt på netop bæredygtighed. Så jeg</w:t>
      </w:r>
      <w:r w:rsidR="00B077A2">
        <w:t xml:space="preserve"> kunne godt tænke mig</w:t>
      </w:r>
      <w:r>
        <w:t>,</w:t>
      </w:r>
      <w:r w:rsidR="00B077A2">
        <w:t xml:space="preserve"> at ledelsen </w:t>
      </w:r>
      <w:r>
        <w:t xml:space="preserve">fortæller </w:t>
      </w:r>
      <w:r w:rsidR="005C1A36">
        <w:t>hvad der er op og ned i denne historie.</w:t>
      </w:r>
      <w:r w:rsidR="00B077A2">
        <w:t xml:space="preserve"> </w:t>
      </w:r>
      <w:r w:rsidR="0057640D">
        <w:t xml:space="preserve">  </w:t>
      </w:r>
    </w:p>
    <w:p w14:paraId="40C45FF5" w14:textId="3B27F5E8" w:rsidR="00793DB3" w:rsidRDefault="001529A4">
      <w:r>
        <w:t>D</w:t>
      </w:r>
      <w:r w:rsidR="00D919CF">
        <w:t>et koster at være det lokale pengeinstitut</w:t>
      </w:r>
      <w:r>
        <w:t>.</w:t>
      </w:r>
      <w:r w:rsidR="00D919CF">
        <w:t xml:space="preserve"> Det koster på bundlinjen. Sparekassen Sjælland-Fyn lever i meget høj grad op til dette</w:t>
      </w:r>
      <w:r w:rsidR="00793DB3">
        <w:t xml:space="preserve"> – </w:t>
      </w:r>
      <w:r>
        <w:t xml:space="preserve">nemlig </w:t>
      </w:r>
      <w:r w:rsidR="00793DB3">
        <w:t>at være det lokale pengeinstitut.</w:t>
      </w:r>
      <w:r w:rsidR="001632D4">
        <w:t xml:space="preserve"> Af kommentarerne til regnskabet fremgår det at </w:t>
      </w:r>
      <w:r w:rsidR="00C75E83">
        <w:t xml:space="preserve">sparekassen donerer </w:t>
      </w:r>
      <w:r w:rsidR="001632D4">
        <w:t>17,4 million</w:t>
      </w:r>
      <w:r w:rsidR="00C75E83">
        <w:t xml:space="preserve"> til samfundsbidragende aktiviteter.</w:t>
      </w:r>
      <w:r w:rsidR="001632D4">
        <w:t xml:space="preserve"> </w:t>
      </w:r>
      <w:r w:rsidR="001E4145">
        <w:t xml:space="preserve">Kunne godt tænke mig at høre om hvilke donationer og til hvem Sparekassen har doneret. </w:t>
      </w:r>
    </w:p>
    <w:p w14:paraId="7065A6ED" w14:textId="567667E9" w:rsidR="00826F34" w:rsidRDefault="00826F34">
      <w:r>
        <w:t>Med disse ord vil jeg slutte mit indlæg og ønske Sparekassen tillykke med et</w:t>
      </w:r>
      <w:r w:rsidR="0004448C">
        <w:t xml:space="preserve"> yderst</w:t>
      </w:r>
      <w:r>
        <w:t xml:space="preserve"> flot regnskab 202</w:t>
      </w:r>
      <w:r w:rsidR="0085662F">
        <w:t>4</w:t>
      </w:r>
      <w:r>
        <w:t xml:space="preserve">. Jeg vil ligeledes ønske, medarbejdere, ledelse og bestyrelse et rigtigt godt </w:t>
      </w:r>
      <w:r w:rsidR="0085662F">
        <w:t>jubilæums</w:t>
      </w:r>
      <w:r>
        <w:t xml:space="preserve"> 202</w:t>
      </w:r>
      <w:r w:rsidR="0085662F">
        <w:t>5</w:t>
      </w:r>
      <w:r>
        <w:t>.</w:t>
      </w:r>
      <w:r w:rsidR="0085662F">
        <w:t xml:space="preserve"> Vi er mange der ser frem til forskellige initiativer i forbindelse med jubilæumsåret og skulle det vise sig at være en dyr omgang at fylde 200 år, ja så kan det jo være at jeg sparer købet af en flaske rødvin.,  </w:t>
      </w:r>
    </w:p>
    <w:p w14:paraId="654E8A89" w14:textId="77777777" w:rsidR="00B26D2A" w:rsidRDefault="00B748E5">
      <w:r>
        <w:t>Tak for ordet</w:t>
      </w:r>
    </w:p>
    <w:p w14:paraId="054B9F64" w14:textId="3BD2EDF5" w:rsidR="00B748E5" w:rsidRDefault="00B26D2A">
      <w:r>
        <w:t>B</w:t>
      </w:r>
      <w:r w:rsidR="00B748E5">
        <w:t>jarne Kongsted</w:t>
      </w:r>
      <w:r>
        <w:t xml:space="preserve"> - </w:t>
      </w:r>
      <w:r w:rsidR="00B748E5">
        <w:t>Dansk Aktionærforening</w:t>
      </w:r>
    </w:p>
    <w:p w14:paraId="266A1C0F" w14:textId="4A7A4A35" w:rsidR="00F33031" w:rsidRDefault="00F33031">
      <w:proofErr w:type="spellStart"/>
      <w:r>
        <w:t>Efterskriift</w:t>
      </w:r>
      <w:proofErr w:type="spellEnd"/>
      <w:r>
        <w:t>:</w:t>
      </w:r>
    </w:p>
    <w:p w14:paraId="2C5B2F13" w14:textId="73D89C5A" w:rsidR="008F56D7" w:rsidRDefault="008F56D7">
      <w:r>
        <w:t>Tilmeldt 119, fremmødt 104</w:t>
      </w:r>
    </w:p>
    <w:p w14:paraId="256C5D34" w14:textId="2AC61D8D" w:rsidR="008F56D7" w:rsidRDefault="008F56D7">
      <w:r>
        <w:t>Dirigent Holtze</w:t>
      </w:r>
    </w:p>
    <w:p w14:paraId="7C9C771F" w14:textId="6F98B46F" w:rsidR="008F56D7" w:rsidRDefault="008F56D7">
      <w:r>
        <w:t>73% af kapitalen er repræsenteret</w:t>
      </w:r>
    </w:p>
    <w:p w14:paraId="41C0235B" w14:textId="3615B0FA" w:rsidR="008F56D7" w:rsidRDefault="008F56D7">
      <w:r>
        <w:t>Spørgsmål besvares af bestyrelsesformand og CEO</w:t>
      </w:r>
    </w:p>
    <w:p w14:paraId="3A509297" w14:textId="7FB47644" w:rsidR="008F56D7" w:rsidRDefault="008F56D7">
      <w:r>
        <w:t>Formand: Jacob N. Andersson</w:t>
      </w:r>
    </w:p>
    <w:p w14:paraId="75F67AC9" w14:textId="72B58CD9" w:rsidR="00660C2C" w:rsidRDefault="008F56D7">
      <w:r>
        <w:t>Ansatte 600</w:t>
      </w:r>
    </w:p>
    <w:p w14:paraId="450398A5" w14:textId="465DEA33" w:rsidR="008F56D7" w:rsidRDefault="008F56D7">
      <w:r>
        <w:t>50 studerende fremover det dobbelte</w:t>
      </w:r>
      <w:r w:rsidR="00F0474D">
        <w:t xml:space="preserve"> måske 200</w:t>
      </w:r>
    </w:p>
    <w:p w14:paraId="16A88343" w14:textId="5B4ACF41" w:rsidR="00F0474D" w:rsidRDefault="00F0474D">
      <w:r>
        <w:t xml:space="preserve">Samfundsbidragende aktiviteter:  </w:t>
      </w:r>
      <w:r w:rsidR="00B26D2A">
        <w:t xml:space="preserve">Ungehus i Kalundborg, </w:t>
      </w:r>
      <w:proofErr w:type="spellStart"/>
      <w:r>
        <w:t>Headspace</w:t>
      </w:r>
      <w:proofErr w:type="spellEnd"/>
      <w:r>
        <w:t xml:space="preserve"> (anonym at tale med) støttes økonomisk + social udvikling +time out for piger + </w:t>
      </w:r>
      <w:proofErr w:type="spellStart"/>
      <w:r>
        <w:t>Lucerna</w:t>
      </w:r>
      <w:proofErr w:type="spellEnd"/>
      <w:r>
        <w:t xml:space="preserve"> +</w:t>
      </w:r>
      <w:proofErr w:type="spellStart"/>
      <w:r>
        <w:t>Åmosen</w:t>
      </w:r>
      <w:proofErr w:type="spellEnd"/>
      <w:r>
        <w:t xml:space="preserve"> </w:t>
      </w:r>
      <w:proofErr w:type="spellStart"/>
      <w:r>
        <w:t>jyderup</w:t>
      </w:r>
      <w:proofErr w:type="spellEnd"/>
      <w:r>
        <w:t xml:space="preserve"> og en masse andet rundt omkring på Sjælland-Fyn!  </w:t>
      </w:r>
    </w:p>
    <w:p w14:paraId="28DEDAE4" w14:textId="775EB063" w:rsidR="00F0474D" w:rsidRDefault="00F0474D">
      <w:r>
        <w:t xml:space="preserve"> Betaler kr. 250 </w:t>
      </w:r>
      <w:proofErr w:type="spellStart"/>
      <w:r>
        <w:t>mio</w:t>
      </w:r>
      <w:proofErr w:type="spellEnd"/>
      <w:r>
        <w:t xml:space="preserve"> til statskassen nr. 92 i landet</w:t>
      </w:r>
    </w:p>
    <w:p w14:paraId="1180157D" w14:textId="45B48374" w:rsidR="00B26D2A" w:rsidRDefault="00F0474D">
      <w:r>
        <w:t>Åbner Center på Lolland</w:t>
      </w:r>
      <w:r w:rsidR="00B26D2A">
        <w:t xml:space="preserve"> og i </w:t>
      </w:r>
      <w:proofErr w:type="spellStart"/>
      <w:r w:rsidR="00B26D2A">
        <w:t>Carlsbergbyen</w:t>
      </w:r>
      <w:proofErr w:type="spellEnd"/>
    </w:p>
    <w:p w14:paraId="06A6B819" w14:textId="26D9EDAF" w:rsidR="00F0474D" w:rsidRDefault="00F0474D">
      <w:r>
        <w:t>3% af årets resultat går til social ansvarlighed</w:t>
      </w:r>
    </w:p>
    <w:p w14:paraId="08C5BE10" w14:textId="3CDF9343" w:rsidR="00B26D2A" w:rsidRDefault="00B26D2A">
      <w:r>
        <w:t>Kapitalprocent 24,4 - Svært med omkostningsprocenten, men arbejder på at få den ned</w:t>
      </w:r>
    </w:p>
    <w:p w14:paraId="1F6B79FF" w14:textId="2EF2C727" w:rsidR="00B7566D" w:rsidRDefault="00B26D2A">
      <w:r>
        <w:t>Artikel om renovering/nybyg havde intet på sig – kunne ikke komme til at give gensvar.</w:t>
      </w:r>
    </w:p>
    <w:sectPr w:rsidR="00B756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11"/>
    <w:rsid w:val="0004448C"/>
    <w:rsid w:val="00096F69"/>
    <w:rsid w:val="000F29F0"/>
    <w:rsid w:val="00101548"/>
    <w:rsid w:val="00135CE1"/>
    <w:rsid w:val="00136567"/>
    <w:rsid w:val="001529A4"/>
    <w:rsid w:val="00153874"/>
    <w:rsid w:val="001632D4"/>
    <w:rsid w:val="001830C5"/>
    <w:rsid w:val="001E4145"/>
    <w:rsid w:val="001F78E8"/>
    <w:rsid w:val="00215DB3"/>
    <w:rsid w:val="002B40A4"/>
    <w:rsid w:val="003861EB"/>
    <w:rsid w:val="003E0910"/>
    <w:rsid w:val="0042168B"/>
    <w:rsid w:val="00567E82"/>
    <w:rsid w:val="005730EB"/>
    <w:rsid w:val="0057640D"/>
    <w:rsid w:val="00582A53"/>
    <w:rsid w:val="005A2CE4"/>
    <w:rsid w:val="005A5214"/>
    <w:rsid w:val="005B3EEB"/>
    <w:rsid w:val="005C1A36"/>
    <w:rsid w:val="005D3887"/>
    <w:rsid w:val="006379EE"/>
    <w:rsid w:val="00660C2C"/>
    <w:rsid w:val="006C4525"/>
    <w:rsid w:val="00731F55"/>
    <w:rsid w:val="0074495A"/>
    <w:rsid w:val="00771CF0"/>
    <w:rsid w:val="007820A9"/>
    <w:rsid w:val="00793DB3"/>
    <w:rsid w:val="0079648F"/>
    <w:rsid w:val="007A7D11"/>
    <w:rsid w:val="00826F34"/>
    <w:rsid w:val="00833372"/>
    <w:rsid w:val="0085662F"/>
    <w:rsid w:val="008650C7"/>
    <w:rsid w:val="008879CC"/>
    <w:rsid w:val="008C366C"/>
    <w:rsid w:val="008F56D7"/>
    <w:rsid w:val="0092189F"/>
    <w:rsid w:val="00955830"/>
    <w:rsid w:val="009616C6"/>
    <w:rsid w:val="009E2F44"/>
    <w:rsid w:val="00A13E60"/>
    <w:rsid w:val="00A36472"/>
    <w:rsid w:val="00A37FB5"/>
    <w:rsid w:val="00A637DD"/>
    <w:rsid w:val="00A766D5"/>
    <w:rsid w:val="00AD34D1"/>
    <w:rsid w:val="00B04686"/>
    <w:rsid w:val="00B077A2"/>
    <w:rsid w:val="00B1060B"/>
    <w:rsid w:val="00B24764"/>
    <w:rsid w:val="00B26D2A"/>
    <w:rsid w:val="00B748E5"/>
    <w:rsid w:val="00B7566D"/>
    <w:rsid w:val="00C12305"/>
    <w:rsid w:val="00C12741"/>
    <w:rsid w:val="00C34B17"/>
    <w:rsid w:val="00C75E83"/>
    <w:rsid w:val="00CC1C2E"/>
    <w:rsid w:val="00CF2CC1"/>
    <w:rsid w:val="00D87BF9"/>
    <w:rsid w:val="00D919B6"/>
    <w:rsid w:val="00D919CF"/>
    <w:rsid w:val="00DC66C1"/>
    <w:rsid w:val="00DE1899"/>
    <w:rsid w:val="00DE62BD"/>
    <w:rsid w:val="00E24E72"/>
    <w:rsid w:val="00ED179B"/>
    <w:rsid w:val="00EF3275"/>
    <w:rsid w:val="00F0474D"/>
    <w:rsid w:val="00F17DCB"/>
    <w:rsid w:val="00F33031"/>
    <w:rsid w:val="00F33B75"/>
    <w:rsid w:val="00F44506"/>
    <w:rsid w:val="00FF14C0"/>
    <w:rsid w:val="00FF33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DE38"/>
  <w15:chartTrackingRefBased/>
  <w15:docId w15:val="{435B7A7B-BADB-42EB-B472-37AF2ED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816</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10</cp:revision>
  <cp:lastPrinted>2024-03-05T14:17:00Z</cp:lastPrinted>
  <dcterms:created xsi:type="dcterms:W3CDTF">2025-02-27T17:34:00Z</dcterms:created>
  <dcterms:modified xsi:type="dcterms:W3CDTF">2025-03-13T14:49:00Z</dcterms:modified>
</cp:coreProperties>
</file>